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93" w:rsidRDefault="001703DD" w:rsidP="001703DD">
      <w:pPr>
        <w:shd w:val="clear" w:color="auto" w:fill="FFFFFF"/>
        <w:spacing w:after="0" w:line="240" w:lineRule="auto"/>
        <w:ind w:left="-1701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1703D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drawing>
          <wp:inline distT="0" distB="0" distL="0" distR="0" wp14:anchorId="2DD3E563" wp14:editId="55456049">
            <wp:extent cx="7538720" cy="9927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1948" cy="994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244B" w:rsidTr="00DE244B">
        <w:tc>
          <w:tcPr>
            <w:tcW w:w="4785" w:type="dxa"/>
          </w:tcPr>
          <w:p w:rsidR="00DE244B" w:rsidRPr="00DE244B" w:rsidRDefault="00DE244B" w:rsidP="00224533">
            <w:pPr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DE244B" w:rsidRPr="00DE244B" w:rsidRDefault="00286964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E244B" w:rsidRPr="00936E26" w:rsidRDefault="00936E26" w:rsidP="00936E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 </w:t>
            </w:r>
            <w:r w:rsidR="00662AD6">
              <w:rPr>
                <w:rFonts w:ascii="Times New Roman" w:eastAsia="Times New Roman" w:hAnsi="Times New Roman" w:cs="Times New Roman"/>
                <w:sz w:val="24"/>
                <w:szCs w:val="24"/>
              </w:rPr>
              <w:t>«село Кара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244B" w:rsidRPr="00DE244B" w:rsidRDefault="00662AD6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 мая 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17493" w:rsidRDefault="00517493" w:rsidP="00DE2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224533" w:rsidRPr="00DE244B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Порядок</w:t>
      </w:r>
    </w:p>
    <w:p w:rsidR="00224533" w:rsidRPr="00DE244B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</w:t>
      </w:r>
      <w:bookmarkStart w:id="0" w:name="_GoBack"/>
      <w:bookmarkEnd w:id="0"/>
      <w:r w:rsidRPr="00DE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может привести к конфликту интересов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определяет процедуру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4533" w:rsidRPr="00DE244B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настоящем Порядке используется понятие «конфликт интересов», «личная заинтересованность», установленные статьей 10 Федерального закона от </w:t>
      </w:r>
      <w:hyperlink r:id="rId7" w:tgtFrame="contents" w:history="1">
        <w:r w:rsidRPr="00DE244B">
          <w:rPr>
            <w:rFonts w:ascii="Times New Roman" w:eastAsia="Times New Roman" w:hAnsi="Times New Roman" w:cs="Times New Roman"/>
            <w:lang w:eastAsia="ru-RU"/>
          </w:rPr>
          <w:t>25.12.2008 № 273-ФЗ</w:t>
        </w:r>
      </w:hyperlink>
      <w:r w:rsidRPr="00DE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Представитель нанимателя (работодатель) – лицо, наделенное полномочиями по совершению от имени администрации муниципального района действий, связанных с назначением руководителя муниципального учреждения (предприятия), прекращением его полномочий, заключением и прекращением с ним трудового договора.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нанимателя (работодателем) для руководителя муниципального учреждения (предприятия) является глава администрации муниципального образования «</w:t>
      </w:r>
      <w:r w:rsidR="00D9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глава администрации).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Руководитель муниципального учреждения (предприятия)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 составляется руководителем по форме согласно приложению № 1 к настоящему Порядку. К уведомлению прилагаются имеющиеся в распоряжении руководителя материалы, подтверждающие факты, изложенные в уведомлении.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нахождении руководителя вне установленного места работы (командировка, отпуск, временная нетрудоспособность) руководитель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Уведомление передается руководителем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</w:t>
      </w:r>
      <w:r w:rsidR="0066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«село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являющийся ответственным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коррупционных и иных правонарушений» (далее –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Регистрация уведомления производится в день его поступления в журнале регистрации, который должен быть прошит и пронумерован, заверен оттиском гербовой печати администрации муниципального образования</w:t>
      </w:r>
      <w:r w:rsidR="009D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2). Ведение журнала возлагается на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руководителя.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зарегистрированного уведомления передается руководителю.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уведомления, а также не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руководителю копии зарегистрированного уведомления не допускаются.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одного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в течение двух рабочих дней подготавливает мотивированное заключение на уведомление.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Уведомление с письменными пояснениями руководителя и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мотивированным заключением Администрации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одного рабочего дня со дня подготовки мотивированного заключения предается на рассмотрение главы администрации.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Главой администрации по результатам рассмотрения уведомления и приложенных к нему материалов принимается одно из следующих решений: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Решение оформляется в письменном виде и в течение трех рабочих дней со дня приятия доводится до руководителя, представившего уведомление, под роспись.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принятия решения, предусмотренного подпунктом б) пункта 12 настоящего Порядка, глава администрации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рекомендации руководителю принятия мер по предотвращению или урегулированию конфликта интересов, устанавливается срок, в течение которого руководитель, представивший уведомление, должен принять конкретные меры по предотвращению или урегулированию конфликта интересов. Информация об указанном сроке доводится до руководителя под роспись.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случае непринятия руководителем, представившим уведомление, мер по предотвращению или урегулированию конфликта интересов глава администрации применяет к руководителю, допустившему правонарушение, меры юридической ответственности, предусмотренные законодательством Российской Федерации.</w:t>
      </w: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6964" w:rsidRPr="00224533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E244B" w:rsidTr="00DE244B">
        <w:tc>
          <w:tcPr>
            <w:tcW w:w="3936" w:type="dxa"/>
          </w:tcPr>
          <w:p w:rsidR="00DE244B" w:rsidRDefault="00DE244B" w:rsidP="00224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 интересов</w:t>
            </w:r>
          </w:p>
        </w:tc>
      </w:tr>
    </w:tbl>
    <w:p w:rsidR="00224533" w:rsidRPr="00224533" w:rsidRDefault="00224533" w:rsidP="00DE2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24533" w:rsidRDefault="002D0557" w:rsidP="002D0557">
      <w:pPr>
        <w:shd w:val="clear" w:color="auto" w:fill="FFFFFF"/>
        <w:spacing w:after="0" w:line="240" w:lineRule="auto"/>
        <w:ind w:firstLine="45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224533"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224533" w:rsidRPr="00224533" w:rsidRDefault="00662AD6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</w:t>
      </w:r>
      <w:r w:rsidR="00224533"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(Ф.И.О. руководителя, занимаемая должность, место работы)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УВЕДОМЛЕНИЕ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о возникновении личной заинтересованности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при исполнении должностных обязанностей,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"__"__________20__г.   ______________________    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 (ФИО)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 уведомление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                  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Отметка о регистрации</w:t>
      </w: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E244B" w:rsidRPr="00DE244B" w:rsidTr="00DC2B75">
        <w:tc>
          <w:tcPr>
            <w:tcW w:w="3936" w:type="dxa"/>
          </w:tcPr>
          <w:p w:rsidR="00DE244B" w:rsidRDefault="00DE244B" w:rsidP="00DC2B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 интересов</w:t>
            </w:r>
          </w:p>
        </w:tc>
      </w:tr>
    </w:tbl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 уведомлений руководителем муниципального учреждения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(предприятия) представителя нанимателя (работодателя) о возникновении личной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05"/>
        <w:gridCol w:w="1392"/>
        <w:gridCol w:w="1628"/>
        <w:gridCol w:w="2082"/>
        <w:gridCol w:w="1414"/>
        <w:gridCol w:w="1251"/>
        <w:gridCol w:w="1437"/>
      </w:tblGrid>
      <w:tr w:rsidR="00B9702A" w:rsidRPr="00224533" w:rsidTr="00B9702A">
        <w:trPr>
          <w:trHeight w:val="772"/>
        </w:trPr>
        <w:tc>
          <w:tcPr>
            <w:tcW w:w="30" w:type="dxa"/>
            <w:shd w:val="clear" w:color="auto" w:fill="FFFFFF"/>
            <w:vAlign w:val="center"/>
            <w:hideMark/>
          </w:tcPr>
          <w:p w:rsidR="00B9702A" w:rsidRPr="00224533" w:rsidRDefault="00B9702A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02A" w:rsidRPr="00224533" w:rsidRDefault="00B9702A" w:rsidP="0022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</w:p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уведомления</w:t>
            </w:r>
          </w:p>
          <w:p w:rsidR="00B9702A" w:rsidRPr="00224533" w:rsidRDefault="00B9702A" w:rsidP="00B97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02A" w:rsidRPr="00224533" w:rsidRDefault="00B9702A" w:rsidP="0022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руководителе, направившем уведомление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702A" w:rsidRPr="00B9702A" w:rsidRDefault="00B9702A" w:rsidP="00B9702A">
            <w:pPr>
              <w:spacing w:after="0" w:line="240" w:lineRule="auto"/>
              <w:ind w:left="20" w:right="1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97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направившем уведомление</w:t>
            </w:r>
          </w:p>
        </w:tc>
      </w:tr>
      <w:tr w:rsidR="00B9702A" w:rsidRPr="00224533" w:rsidTr="00B9702A">
        <w:trPr>
          <w:trHeight w:val="120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 (предприятия)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702A" w:rsidRPr="00224533" w:rsidTr="00B9702A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02A" w:rsidRPr="00224533" w:rsidTr="00B9702A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90E80" w:rsidRDefault="00E90E80"/>
    <w:sectPr w:rsidR="00E90E80" w:rsidSect="00023B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9C" w:rsidRDefault="008A469C" w:rsidP="00DE244B">
      <w:pPr>
        <w:spacing w:after="0" w:line="240" w:lineRule="auto"/>
      </w:pPr>
      <w:r>
        <w:separator/>
      </w:r>
    </w:p>
  </w:endnote>
  <w:endnote w:type="continuationSeparator" w:id="0">
    <w:p w:rsidR="008A469C" w:rsidRDefault="008A469C" w:rsidP="00DE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41235"/>
      <w:docPartObj>
        <w:docPartGallery w:val="Page Numbers (Bottom of Page)"/>
        <w:docPartUnique/>
      </w:docPartObj>
    </w:sdtPr>
    <w:sdtEndPr/>
    <w:sdtContent>
      <w:p w:rsidR="00DE244B" w:rsidRDefault="008A469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3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44B" w:rsidRDefault="00DE24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9C" w:rsidRDefault="008A469C" w:rsidP="00DE244B">
      <w:pPr>
        <w:spacing w:after="0" w:line="240" w:lineRule="auto"/>
      </w:pPr>
      <w:r>
        <w:separator/>
      </w:r>
    </w:p>
  </w:footnote>
  <w:footnote w:type="continuationSeparator" w:id="0">
    <w:p w:rsidR="008A469C" w:rsidRDefault="008A469C" w:rsidP="00DE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203"/>
    <w:rsid w:val="00015DF0"/>
    <w:rsid w:val="00023BF9"/>
    <w:rsid w:val="0005469C"/>
    <w:rsid w:val="000A697C"/>
    <w:rsid w:val="000B08E5"/>
    <w:rsid w:val="000C1E12"/>
    <w:rsid w:val="001703DD"/>
    <w:rsid w:val="0018505B"/>
    <w:rsid w:val="001B1524"/>
    <w:rsid w:val="001E07EF"/>
    <w:rsid w:val="00224533"/>
    <w:rsid w:val="00286964"/>
    <w:rsid w:val="002D0557"/>
    <w:rsid w:val="00447025"/>
    <w:rsid w:val="00466E08"/>
    <w:rsid w:val="00517493"/>
    <w:rsid w:val="00522203"/>
    <w:rsid w:val="00526CF0"/>
    <w:rsid w:val="00583327"/>
    <w:rsid w:val="00662AD6"/>
    <w:rsid w:val="0069025A"/>
    <w:rsid w:val="00733809"/>
    <w:rsid w:val="00794C8A"/>
    <w:rsid w:val="0081488D"/>
    <w:rsid w:val="00845501"/>
    <w:rsid w:val="008800A4"/>
    <w:rsid w:val="008A469C"/>
    <w:rsid w:val="008E6DD3"/>
    <w:rsid w:val="00936E26"/>
    <w:rsid w:val="009A2852"/>
    <w:rsid w:val="009D65E4"/>
    <w:rsid w:val="009D7592"/>
    <w:rsid w:val="00A95183"/>
    <w:rsid w:val="00B31ED1"/>
    <w:rsid w:val="00B9702A"/>
    <w:rsid w:val="00BB3673"/>
    <w:rsid w:val="00BE2709"/>
    <w:rsid w:val="00C76F93"/>
    <w:rsid w:val="00D91AF2"/>
    <w:rsid w:val="00DE244B"/>
    <w:rsid w:val="00DF006D"/>
    <w:rsid w:val="00E14584"/>
    <w:rsid w:val="00E16EC0"/>
    <w:rsid w:val="00E3759E"/>
    <w:rsid w:val="00E90E80"/>
    <w:rsid w:val="00EB6800"/>
    <w:rsid w:val="00ED054D"/>
    <w:rsid w:val="00F50B06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52B"/>
  <w15:docId w15:val="{98A81A2B-1FA9-4383-B08C-E3864248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27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7338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33809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E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E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244B"/>
  </w:style>
  <w:style w:type="paragraph" w:styleId="aa">
    <w:name w:val="footer"/>
    <w:basedOn w:val="a"/>
    <w:link w:val="ab"/>
    <w:uiPriority w:val="99"/>
    <w:unhideWhenUsed/>
    <w:rsid w:val="00DE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85143050&amp;backlink=1&amp;&amp;nd=102126657&amp;rdk=0&amp;refoid=185143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Лакская прокуратура</cp:lastModifiedBy>
  <cp:revision>34</cp:revision>
  <cp:lastPrinted>2024-06-26T11:49:00Z</cp:lastPrinted>
  <dcterms:created xsi:type="dcterms:W3CDTF">2023-08-29T16:09:00Z</dcterms:created>
  <dcterms:modified xsi:type="dcterms:W3CDTF">2024-07-30T09:02:00Z</dcterms:modified>
</cp:coreProperties>
</file>